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73" w:rsidRDefault="001F1273" w:rsidP="001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1273" w:rsidRPr="001F1273" w:rsidRDefault="001F1273" w:rsidP="001F127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1F127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Pszichológia javítóvizsga témakörök</w:t>
      </w:r>
    </w:p>
    <w:p w:rsidR="001F1273" w:rsidRPr="001F1273" w:rsidRDefault="001F1273" w:rsidP="001F12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1273" w:rsidRPr="001F1273" w:rsidRDefault="001F1273" w:rsidP="001F12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F1273">
        <w:rPr>
          <w:rFonts w:ascii="Arial" w:eastAsia="Times New Roman" w:hAnsi="Arial" w:cs="Arial"/>
          <w:sz w:val="24"/>
          <w:szCs w:val="24"/>
          <w:lang w:eastAsia="hu-HU"/>
        </w:rPr>
        <w:t xml:space="preserve">Kötelező irodalom, feltöltve a </w:t>
      </w:r>
      <w:proofErr w:type="spellStart"/>
      <w:r w:rsidRPr="001F1273">
        <w:rPr>
          <w:rFonts w:ascii="Arial" w:eastAsia="Times New Roman" w:hAnsi="Arial" w:cs="Arial"/>
          <w:sz w:val="24"/>
          <w:szCs w:val="24"/>
          <w:lang w:eastAsia="hu-HU"/>
        </w:rPr>
        <w:t>classroomba</w:t>
      </w:r>
      <w:proofErr w:type="spellEnd"/>
      <w:r w:rsidRPr="001F1273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Dr. Tóth László: Lélektani és sportlélektani ismeretek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A tankönyvből az alábbi témák tanulmányozását javaslom, ezekből lesznek a kérdések a javító vizsgán.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I. rész Lélektani ismeretek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1./ A pszichológia tárgya, nézőpontjai, területei és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módszerei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5./ Motiváció, teljesítménymotiváció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6./ Érzelmek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8./ Szorongás és megküzdés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13./ A személyes kapcsolatok fejlődése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II. rész Sportlélektani ismeretek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1./ A sportpszichológia tárgya, a sportpszichológus feladatai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2./ Mozgásszabályozás, mozgástanulás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4./ Az általános lélektani jellemzők megjelenése a sportban</w:t>
      </w:r>
      <w:r w:rsidRPr="001F1273">
        <w:rPr>
          <w:rFonts w:ascii="Arial" w:eastAsia="Times New Roman" w:hAnsi="Arial" w:cs="Arial"/>
          <w:sz w:val="24"/>
          <w:szCs w:val="24"/>
          <w:lang w:eastAsia="hu-HU"/>
        </w:rPr>
        <w:br/>
        <w:t>5./ A csúcsteljesítmény pszichológiai jellemzői</w:t>
      </w:r>
    </w:p>
    <w:p w:rsidR="00D91FED" w:rsidRDefault="00D91FED">
      <w:bookmarkStart w:id="0" w:name="_GoBack"/>
      <w:bookmarkEnd w:id="0"/>
    </w:p>
    <w:sectPr w:rsidR="00D9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3"/>
    <w:rsid w:val="001F1273"/>
    <w:rsid w:val="00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BB2B"/>
  <w15:chartTrackingRefBased/>
  <w15:docId w15:val="{74AECC38-E2C8-49F4-B21C-B8E0DE4A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Kamilla</dc:creator>
  <cp:keywords/>
  <dc:description/>
  <cp:lastModifiedBy>kiss Kamilla</cp:lastModifiedBy>
  <cp:revision>1</cp:revision>
  <dcterms:created xsi:type="dcterms:W3CDTF">2025-06-27T06:26:00Z</dcterms:created>
  <dcterms:modified xsi:type="dcterms:W3CDTF">2025-06-27T06:30:00Z</dcterms:modified>
</cp:coreProperties>
</file>